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EAE" w:rsidRPr="00FC51AE" w:rsidRDefault="00AA51B0" w:rsidP="00FC51AE">
      <w:pPr>
        <w:spacing w:after="0" w:line="240" w:lineRule="atLeast"/>
        <w:jc w:val="center"/>
        <w:rPr>
          <w:rFonts w:ascii="Times New Roman" w:hAnsi="Times New Roman" w:cs="Times New Roman"/>
        </w:rPr>
      </w:pPr>
      <w:r w:rsidRPr="00FC51AE">
        <w:rPr>
          <w:rFonts w:ascii="Times New Roman" w:hAnsi="Times New Roman" w:cs="Times New Roman"/>
        </w:rPr>
        <w:t>G 34 Valori e disvalori 7</w:t>
      </w:r>
    </w:p>
    <w:p w:rsidR="00AA51B0" w:rsidRPr="00FC51AE" w:rsidRDefault="00AA51B0" w:rsidP="00FC51AE">
      <w:pPr>
        <w:spacing w:after="0" w:line="240" w:lineRule="atLeast"/>
        <w:jc w:val="both"/>
        <w:rPr>
          <w:rFonts w:ascii="Times New Roman" w:hAnsi="Times New Roman" w:cs="Times New Roman"/>
        </w:rPr>
      </w:pPr>
    </w:p>
    <w:p w:rsidR="00AA51B0" w:rsidRPr="00FC51AE" w:rsidRDefault="00AA51B0" w:rsidP="00FC51AE">
      <w:pPr>
        <w:spacing w:after="0" w:line="240" w:lineRule="atLeast"/>
        <w:jc w:val="both"/>
        <w:rPr>
          <w:rFonts w:ascii="Times New Roman" w:hAnsi="Times New Roman" w:cs="Times New Roman"/>
        </w:rPr>
      </w:pPr>
    </w:p>
    <w:p w:rsidR="00AA51B0" w:rsidRPr="00FC51AE" w:rsidRDefault="00AA51B0" w:rsidP="00FC51AE">
      <w:pPr>
        <w:spacing w:after="0" w:line="240" w:lineRule="atLeast"/>
        <w:jc w:val="both"/>
        <w:rPr>
          <w:rFonts w:ascii="Times New Roman" w:hAnsi="Times New Roman" w:cs="Times New Roman"/>
        </w:rPr>
      </w:pPr>
    </w:p>
    <w:p w:rsidR="00AA51B0" w:rsidRPr="00FC51AE" w:rsidRDefault="00AA51B0" w:rsidP="00FC51AE">
      <w:pPr>
        <w:spacing w:after="0" w:line="240" w:lineRule="atLeast"/>
        <w:jc w:val="both"/>
        <w:rPr>
          <w:rFonts w:ascii="Times New Roman" w:hAnsi="Times New Roman" w:cs="Times New Roman"/>
        </w:rPr>
      </w:pPr>
    </w:p>
    <w:p w:rsidR="00AA51B0" w:rsidRPr="00FC51AE" w:rsidRDefault="00AA51B0" w:rsidP="00FC51AE">
      <w:pPr>
        <w:spacing w:after="0" w:line="240" w:lineRule="atLeast"/>
        <w:jc w:val="both"/>
        <w:rPr>
          <w:rFonts w:ascii="Times New Roman" w:hAnsi="Times New Roman" w:cs="Times New Roman"/>
        </w:rPr>
      </w:pPr>
    </w:p>
    <w:p w:rsidR="00AA51B0" w:rsidRPr="00FC51AE" w:rsidRDefault="00AA51B0" w:rsidP="00FC51AE">
      <w:pPr>
        <w:spacing w:after="0" w:line="240" w:lineRule="atLeast"/>
        <w:jc w:val="both"/>
        <w:rPr>
          <w:rFonts w:ascii="Times New Roman" w:hAnsi="Times New Roman" w:cs="Times New Roman"/>
        </w:rPr>
      </w:pPr>
      <w:r w:rsidRPr="00FC51AE">
        <w:rPr>
          <w:rFonts w:ascii="Times New Roman" w:hAnsi="Times New Roman" w:cs="Times New Roman"/>
        </w:rPr>
        <w:tab/>
        <w:t>La parabola dei vignaioli omicidi appare in tutti e tre i vangeli. Essa riprende il celebre canto, bello e triste, del profeta Isaia (</w:t>
      </w:r>
      <w:r w:rsidR="00141EE3">
        <w:rPr>
          <w:rFonts w:ascii="Times New Roman" w:hAnsi="Times New Roman" w:cs="Times New Roman"/>
        </w:rPr>
        <w:t>5,1-7</w:t>
      </w:r>
      <w:r w:rsidRPr="00FC51AE">
        <w:rPr>
          <w:rFonts w:ascii="Times New Roman" w:hAnsi="Times New Roman" w:cs="Times New Roman"/>
        </w:rPr>
        <w:t>)</w:t>
      </w:r>
      <w:r w:rsidR="00141EE3">
        <w:rPr>
          <w:rFonts w:ascii="Times New Roman" w:hAnsi="Times New Roman" w:cs="Times New Roman"/>
        </w:rPr>
        <w:t>,</w:t>
      </w:r>
      <w:r w:rsidRPr="00FC51AE">
        <w:rPr>
          <w:rFonts w:ascii="Times New Roman" w:hAnsi="Times New Roman" w:cs="Times New Roman"/>
        </w:rPr>
        <w:t xml:space="preserve"> ma Gesù la amplia e la porta a compimento.</w:t>
      </w:r>
    </w:p>
    <w:p w:rsidR="00AA51B0" w:rsidRPr="00FC51AE" w:rsidRDefault="00AA51B0" w:rsidP="00FC51AE">
      <w:pPr>
        <w:spacing w:after="0" w:line="240" w:lineRule="atLeast"/>
        <w:jc w:val="both"/>
        <w:rPr>
          <w:rFonts w:ascii="Times New Roman" w:hAnsi="Times New Roman" w:cs="Times New Roman"/>
        </w:rPr>
      </w:pPr>
      <w:r w:rsidRPr="00FC51AE">
        <w:rPr>
          <w:rFonts w:ascii="Times New Roman" w:hAnsi="Times New Roman" w:cs="Times New Roman"/>
        </w:rPr>
        <w:tab/>
        <w:t>E’ una storia ricca di simboli e si inserisce proprio nel periodo storico della vita di Gesù, sottolineandone le ingiustizie, l’avidità di potere e i vizi.</w:t>
      </w:r>
    </w:p>
    <w:p w:rsidR="00AA51B0" w:rsidRPr="00FC51AE" w:rsidRDefault="00AA51B0" w:rsidP="00FC51AE">
      <w:pPr>
        <w:spacing w:after="0" w:line="240" w:lineRule="atLeast"/>
        <w:jc w:val="both"/>
        <w:rPr>
          <w:rFonts w:ascii="Times New Roman" w:hAnsi="Times New Roman" w:cs="Times New Roman"/>
        </w:rPr>
      </w:pPr>
      <w:r w:rsidRPr="00FC51AE">
        <w:rPr>
          <w:rFonts w:ascii="Times New Roman" w:hAnsi="Times New Roman" w:cs="Times New Roman"/>
        </w:rPr>
        <w:tab/>
        <w:t>La vigna si può interpretare come un luogo dove si svolge un lavoro corale, con personaggi dagli intenti diversi. Le piante da frutto affondano qui le loro radici, in un terreno accogliente e che dà uva buona e abbondante.</w:t>
      </w:r>
    </w:p>
    <w:p w:rsidR="00AA51B0" w:rsidRPr="00FC51AE" w:rsidRDefault="00AA51B0" w:rsidP="00FC51AE">
      <w:pPr>
        <w:spacing w:after="0" w:line="240" w:lineRule="atLeast"/>
        <w:jc w:val="both"/>
        <w:rPr>
          <w:rFonts w:ascii="Times New Roman" w:hAnsi="Times New Roman" w:cs="Times New Roman"/>
        </w:rPr>
      </w:pPr>
      <w:r w:rsidRPr="00FC51AE">
        <w:rPr>
          <w:rFonts w:ascii="Times New Roman" w:hAnsi="Times New Roman" w:cs="Times New Roman"/>
        </w:rPr>
        <w:tab/>
        <w:t>Questa straordinaria fecondità attrae l’attenzione dei contadini avidi e senza scrupoli. Alla morte violenta di alcuni servi fidati (inviati dal padrone a ritirare il raccolto) per mano dei vignaioli, si avvicendano altri servi e altre morti violente.</w:t>
      </w:r>
    </w:p>
    <w:p w:rsidR="00AA51B0" w:rsidRPr="00FC51AE" w:rsidRDefault="00AA51B0" w:rsidP="00FC51AE">
      <w:pPr>
        <w:spacing w:after="0" w:line="240" w:lineRule="atLeast"/>
        <w:jc w:val="both"/>
        <w:rPr>
          <w:rFonts w:ascii="Times New Roman" w:hAnsi="Times New Roman" w:cs="Times New Roman"/>
        </w:rPr>
      </w:pPr>
      <w:r w:rsidRPr="00FC51AE">
        <w:rPr>
          <w:rFonts w:ascii="Times New Roman" w:hAnsi="Times New Roman" w:cs="Times New Roman"/>
        </w:rPr>
        <w:tab/>
        <w:t>Il padrone è lontano e la carneficina nella vign</w:t>
      </w:r>
      <w:r w:rsidR="00141EE3">
        <w:rPr>
          <w:rFonts w:ascii="Times New Roman" w:hAnsi="Times New Roman" w:cs="Times New Roman"/>
        </w:rPr>
        <w:t>a</w:t>
      </w:r>
      <w:r w:rsidRPr="00FC51AE">
        <w:rPr>
          <w:rFonts w:ascii="Times New Roman" w:hAnsi="Times New Roman" w:cs="Times New Roman"/>
        </w:rPr>
        <w:t xml:space="preserve"> continua su altri servi inviati. Finalmente il padrone</w:t>
      </w:r>
      <w:r w:rsidR="00FC036E" w:rsidRPr="00FC51AE">
        <w:rPr>
          <w:rFonts w:ascii="Times New Roman" w:hAnsi="Times New Roman" w:cs="Times New Roman"/>
        </w:rPr>
        <w:t xml:space="preserve"> entra in scena nel racconto e decide di mandare il figlio. Ma i contadini – vignaioli, sempre più accecati, dalla avidità di ricchezza e di potere, meditano di uccidere anche il legittimo erede.</w:t>
      </w:r>
    </w:p>
    <w:p w:rsidR="00FC036E" w:rsidRPr="00FC51AE" w:rsidRDefault="00FC036E" w:rsidP="00FC51AE">
      <w:pPr>
        <w:spacing w:after="0" w:line="240" w:lineRule="atLeast"/>
        <w:jc w:val="both"/>
        <w:rPr>
          <w:rFonts w:ascii="Times New Roman" w:hAnsi="Times New Roman" w:cs="Times New Roman"/>
        </w:rPr>
      </w:pPr>
      <w:r w:rsidRPr="00FC51AE">
        <w:rPr>
          <w:rFonts w:ascii="Times New Roman" w:hAnsi="Times New Roman" w:cs="Times New Roman"/>
        </w:rPr>
        <w:tab/>
        <w:t>L’interpretazione che viene data a questa parabola pone la vigna come il Regno di Dio. Ma il Regno è sede dell’incommensurabile consapevolezza e i servi sono coloro che lavorano per questo luogo e per i risultati conseguenti il loro zelo, nel coltivarlo con perizia e massima cura.</w:t>
      </w:r>
      <w:r w:rsidR="00525D75">
        <w:rPr>
          <w:rFonts w:ascii="Times New Roman" w:hAnsi="Times New Roman" w:cs="Times New Roman"/>
        </w:rPr>
        <w:t xml:space="preserve"> </w:t>
      </w:r>
      <w:r w:rsidRPr="00FC51AE">
        <w:rPr>
          <w:rFonts w:ascii="Times New Roman" w:hAnsi="Times New Roman" w:cs="Times New Roman"/>
        </w:rPr>
        <w:t>Dunque</w:t>
      </w:r>
      <w:r w:rsidR="009E1CE8" w:rsidRPr="00FC51AE">
        <w:rPr>
          <w:rFonts w:ascii="Times New Roman" w:hAnsi="Times New Roman" w:cs="Times New Roman"/>
        </w:rPr>
        <w:t xml:space="preserve">,impossessarsi della vigna e uccidere i servi significa prendere ingiustamente il potere sulle consapevolezze altrui e farne mercimonio, vendere ed </w:t>
      </w:r>
      <w:r w:rsidR="00FC51AE" w:rsidRPr="00FC51AE">
        <w:rPr>
          <w:rFonts w:ascii="Times New Roman" w:hAnsi="Times New Roman" w:cs="Times New Roman"/>
        </w:rPr>
        <w:t>arricchirsi.</w:t>
      </w:r>
      <w:r w:rsidR="009E1CE8" w:rsidRPr="00FC51AE">
        <w:rPr>
          <w:rFonts w:ascii="Times New Roman" w:hAnsi="Times New Roman" w:cs="Times New Roman"/>
        </w:rPr>
        <w:t xml:space="preserve"> Abbandonarsi al puro piacere che dà la ricchezza e, agli agi che ne conseguono, anche lastricando il loro cammino di cadaveri. Il Signore ha dato a questo mondo di crescente consapevolezza gli strumenti giusti per poter andare uniti nella direzione della vita</w:t>
      </w:r>
      <w:r w:rsidR="00750F57" w:rsidRPr="00FC51AE">
        <w:rPr>
          <w:rFonts w:ascii="Times New Roman" w:hAnsi="Times New Roman" w:cs="Times New Roman"/>
        </w:rPr>
        <w:t>, i cui frutti sono i valori che si producono: l’amore, l’unione, la creatività, la gioia. L’unione che si forma dalla relazione fra</w:t>
      </w:r>
      <w:r w:rsidR="00525D75">
        <w:rPr>
          <w:rFonts w:ascii="Times New Roman" w:hAnsi="Times New Roman" w:cs="Times New Roman"/>
        </w:rPr>
        <w:t xml:space="preserve"> </w:t>
      </w:r>
      <w:r w:rsidR="00750F57" w:rsidRPr="00FC51AE">
        <w:rPr>
          <w:rFonts w:ascii="Times New Roman" w:hAnsi="Times New Roman" w:cs="Times New Roman"/>
        </w:rPr>
        <w:t>i tralci, nutriti tutti dalla stessa linfa; la creatività che sorge da questa unione e che produce frutto, e la gioia che scaturisce nel vedere il prodotto ottenuto: il vino (Frutto della vite e del lavoro dell’uomo</w:t>
      </w:r>
      <w:r w:rsidR="00525D75">
        <w:rPr>
          <w:rFonts w:ascii="Times New Roman" w:hAnsi="Times New Roman" w:cs="Times New Roman"/>
        </w:rPr>
        <w:t>),</w:t>
      </w:r>
      <w:r w:rsidR="00750F57" w:rsidRPr="00FC51AE">
        <w:rPr>
          <w:rFonts w:ascii="Times New Roman" w:hAnsi="Times New Roman" w:cs="Times New Roman"/>
        </w:rPr>
        <w:t xml:space="preserve"> che nasce dal fermento del mosto che </w:t>
      </w:r>
      <w:proofErr w:type="spellStart"/>
      <w:r w:rsidR="00750F57" w:rsidRPr="00FC51AE">
        <w:rPr>
          <w:rFonts w:ascii="Times New Roman" w:hAnsi="Times New Roman" w:cs="Times New Roman"/>
        </w:rPr>
        <w:t>ribolle</w:t>
      </w:r>
      <w:proofErr w:type="spellEnd"/>
      <w:r w:rsidR="00750F57" w:rsidRPr="00FC51AE">
        <w:rPr>
          <w:rFonts w:ascii="Times New Roman" w:hAnsi="Times New Roman" w:cs="Times New Roman"/>
        </w:rPr>
        <w:t xml:space="preserve"> e si arricchisce di spirito …</w:t>
      </w:r>
    </w:p>
    <w:p w:rsidR="00FC51AE" w:rsidRPr="00FC51AE" w:rsidRDefault="00750F57" w:rsidP="00FC51AE">
      <w:pPr>
        <w:autoSpaceDE w:val="0"/>
        <w:autoSpaceDN w:val="0"/>
        <w:adjustRightInd w:val="0"/>
        <w:spacing w:after="0" w:line="240" w:lineRule="auto"/>
        <w:jc w:val="both"/>
        <w:rPr>
          <w:rFonts w:ascii="Times New Roman" w:hAnsi="Times New Roman" w:cs="Times New Roman"/>
          <w:color w:val="000000"/>
        </w:rPr>
      </w:pPr>
      <w:r w:rsidRPr="00FC51AE">
        <w:rPr>
          <w:rFonts w:ascii="Times New Roman" w:hAnsi="Times New Roman" w:cs="Times New Roman"/>
        </w:rPr>
        <w:tab/>
        <w:t xml:space="preserve">I vignaioli della parabola sono ciechi egoisti, non sanno apprezzare altro se non il danaro; sono ottusi, non </w:t>
      </w:r>
      <w:r w:rsidR="00FC51AE" w:rsidRPr="00FC51AE">
        <w:rPr>
          <w:rFonts w:ascii="Times New Roman" w:hAnsi="Times New Roman" w:cs="Times New Roman"/>
        </w:rPr>
        <w:t xml:space="preserve">capiscono che quella vigna va fatta fruttificare secondo le sue caratteristiche e da chi ha mandato il </w:t>
      </w:r>
      <w:r w:rsidRPr="00FC51AE">
        <w:rPr>
          <w:rFonts w:ascii="Times New Roman" w:hAnsi="Times New Roman" w:cs="Times New Roman"/>
        </w:rPr>
        <w:t>Signore. Loro, invece, cercano solo il potere su di essa e il denaro che ne consegue e che li dovrà sostenere. Ma il potere e il danaro fine a se stesso diventa senza limiti; non ce n’è mai abbastanza per cui i vignaioli osano programmare di uccidere anche il figlio del padrone, detentore del legittimo potere sulla vigna e la cui ricchezza non è il danaro fine a se stesso</w:t>
      </w:r>
      <w:r w:rsidR="00F54284" w:rsidRPr="00FC51AE">
        <w:rPr>
          <w:rFonts w:ascii="Times New Roman" w:hAnsi="Times New Roman" w:cs="Times New Roman"/>
        </w:rPr>
        <w:t xml:space="preserve">, ma il rispetto e la cura amorevole della vigna, secondo i fini per cui è nata. Finalmente questo padrone darà consistenza a questa vigna quando caccerà i malvagi e li sostituirà con servi degni e intelligenti. Egli la farà fruttificare nella direzione dell’unitivo e del creativo, l’equivalente dell’Amore che pervade tutto il Regno di Dio e che noi chiamiamo Trinità. Ma c’è voluta la morte del </w:t>
      </w:r>
      <w:r w:rsidR="00525D75">
        <w:rPr>
          <w:rFonts w:ascii="Times New Roman" w:hAnsi="Times New Roman" w:cs="Times New Roman"/>
        </w:rPr>
        <w:t>F</w:t>
      </w:r>
      <w:r w:rsidR="00F54284" w:rsidRPr="00FC51AE">
        <w:rPr>
          <w:rFonts w:ascii="Times New Roman" w:hAnsi="Times New Roman" w:cs="Times New Roman"/>
        </w:rPr>
        <w:t xml:space="preserve">iglio, anche Lui mercificato e venduto per 30 denari, perché il popolo dei giusti capisse che quella vigna è veramente il Regno di Dio e che tutti abbiamo accesso ad essa, purché ne rispettiamo la natura, traendone i frutti della consapevolezza e riconoscendola come bene comune unificante, da conservare con </w:t>
      </w:r>
      <w:r w:rsidR="00525D75">
        <w:rPr>
          <w:rFonts w:ascii="Times New Roman" w:hAnsi="Times New Roman" w:cs="Times New Roman"/>
        </w:rPr>
        <w:t>a</w:t>
      </w:r>
      <w:r w:rsidR="00F54284" w:rsidRPr="00FC51AE">
        <w:rPr>
          <w:rFonts w:ascii="Times New Roman" w:hAnsi="Times New Roman" w:cs="Times New Roman"/>
        </w:rPr>
        <w:t>more e per amore.</w:t>
      </w:r>
      <w:r w:rsidR="0092213B" w:rsidRPr="00FC51AE">
        <w:rPr>
          <w:rFonts w:ascii="Times New Roman" w:hAnsi="Times New Roman" w:cs="Times New Roman"/>
          <w:color w:val="000000"/>
        </w:rPr>
        <w:t xml:space="preserve"> </w:t>
      </w:r>
    </w:p>
    <w:p w:rsidR="0092213B" w:rsidRPr="00FC51AE" w:rsidRDefault="00FC51AE" w:rsidP="00FC51AE">
      <w:pPr>
        <w:autoSpaceDE w:val="0"/>
        <w:autoSpaceDN w:val="0"/>
        <w:adjustRightInd w:val="0"/>
        <w:spacing w:after="0" w:line="240" w:lineRule="auto"/>
        <w:jc w:val="center"/>
        <w:rPr>
          <w:rFonts w:ascii="Times New Roman" w:hAnsi="Times New Roman" w:cs="Times New Roman"/>
          <w:color w:val="000000"/>
        </w:rPr>
      </w:pPr>
      <w:r w:rsidRPr="00FC51AE">
        <w:rPr>
          <w:rFonts w:ascii="Times New Roman" w:hAnsi="Times New Roman" w:cs="Times New Roman"/>
          <w:b/>
          <w:color w:val="000000"/>
        </w:rPr>
        <w:t xml:space="preserve">Canto della vigna </w:t>
      </w:r>
      <w:r w:rsidRPr="00FC51AE">
        <w:rPr>
          <w:rFonts w:ascii="Times New Roman" w:hAnsi="Times New Roman" w:cs="Times New Roman"/>
          <w:color w:val="000000"/>
        </w:rPr>
        <w:t>(</w:t>
      </w:r>
      <w:r w:rsidR="0092213B" w:rsidRPr="00FC51AE">
        <w:rPr>
          <w:rFonts w:ascii="Times New Roman" w:hAnsi="Times New Roman" w:cs="Times New Roman"/>
          <w:color w:val="000000"/>
        </w:rPr>
        <w:t>Isaia 5:1-7</w:t>
      </w:r>
      <w:r w:rsidRPr="00FC51AE">
        <w:rPr>
          <w:rFonts w:ascii="Times New Roman" w:hAnsi="Times New Roman" w:cs="Times New Roman"/>
          <w:color w:val="000000"/>
        </w:rPr>
        <w:t>)</w:t>
      </w:r>
    </w:p>
    <w:p w:rsidR="0092213B" w:rsidRPr="00FC51AE" w:rsidRDefault="0092213B" w:rsidP="00FC51AE">
      <w:pPr>
        <w:autoSpaceDE w:val="0"/>
        <w:autoSpaceDN w:val="0"/>
        <w:adjustRightInd w:val="0"/>
        <w:spacing w:after="0" w:line="240" w:lineRule="atLeast"/>
        <w:ind w:firstLine="708"/>
        <w:jc w:val="both"/>
        <w:rPr>
          <w:rFonts w:ascii="Times New Roman" w:hAnsi="Times New Roman" w:cs="Times New Roman"/>
          <w:i/>
        </w:rPr>
      </w:pPr>
      <w:r w:rsidRPr="00FC51AE">
        <w:rPr>
          <w:rFonts w:ascii="Times New Roman" w:hAnsi="Times New Roman" w:cs="Times New Roman"/>
          <w:i/>
        </w:rPr>
        <w:t>Canterò per il mio diletto il mio cantico d'amore per la sua vigna. Il mio diletto possedeva una vigna sopra un fertile colle.</w:t>
      </w:r>
      <w:r w:rsidR="00FC51AE" w:rsidRPr="00FC51AE">
        <w:rPr>
          <w:rFonts w:ascii="Times New Roman" w:hAnsi="Times New Roman" w:cs="Times New Roman"/>
          <w:i/>
        </w:rPr>
        <w:t xml:space="preserve"> </w:t>
      </w:r>
      <w:r w:rsidRPr="00FC51AE">
        <w:rPr>
          <w:rFonts w:ascii="Times New Roman" w:hAnsi="Times New Roman" w:cs="Times New Roman"/>
          <w:i/>
        </w:rPr>
        <w:t>Egli l'aveva vangata e sgombrata dai sassi</w:t>
      </w:r>
      <w:r w:rsidR="00FC51AE" w:rsidRPr="00FC51AE">
        <w:rPr>
          <w:rFonts w:ascii="Times New Roman" w:hAnsi="Times New Roman" w:cs="Times New Roman"/>
          <w:i/>
        </w:rPr>
        <w:t xml:space="preserve"> </w:t>
      </w:r>
      <w:r w:rsidRPr="00FC51AE">
        <w:rPr>
          <w:rFonts w:ascii="Times New Roman" w:hAnsi="Times New Roman" w:cs="Times New Roman"/>
          <w:i/>
        </w:rPr>
        <w:t>e vi aveva piantato scelte viti;</w:t>
      </w:r>
      <w:r w:rsidR="00FC51AE" w:rsidRPr="00FC51AE">
        <w:rPr>
          <w:rFonts w:ascii="Times New Roman" w:hAnsi="Times New Roman" w:cs="Times New Roman"/>
          <w:i/>
        </w:rPr>
        <w:t xml:space="preserve"> </w:t>
      </w:r>
      <w:r w:rsidRPr="00FC51AE">
        <w:rPr>
          <w:rFonts w:ascii="Times New Roman" w:hAnsi="Times New Roman" w:cs="Times New Roman"/>
          <w:i/>
        </w:rPr>
        <w:t>vi aveva costruito in mezzo una torre</w:t>
      </w:r>
      <w:r w:rsidR="00FC51AE" w:rsidRPr="00FC51AE">
        <w:rPr>
          <w:rFonts w:ascii="Times New Roman" w:hAnsi="Times New Roman" w:cs="Times New Roman"/>
          <w:i/>
        </w:rPr>
        <w:t xml:space="preserve"> </w:t>
      </w:r>
      <w:r w:rsidRPr="00FC51AE">
        <w:rPr>
          <w:rFonts w:ascii="Times New Roman" w:hAnsi="Times New Roman" w:cs="Times New Roman"/>
          <w:i/>
        </w:rPr>
        <w:t>e scavato anche un tino.</w:t>
      </w:r>
      <w:r w:rsidR="00FC51AE" w:rsidRPr="00FC51AE">
        <w:rPr>
          <w:rFonts w:ascii="Times New Roman" w:hAnsi="Times New Roman" w:cs="Times New Roman"/>
          <w:i/>
        </w:rPr>
        <w:t xml:space="preserve"> </w:t>
      </w:r>
      <w:r w:rsidRPr="00FC51AE">
        <w:rPr>
          <w:rFonts w:ascii="Times New Roman" w:hAnsi="Times New Roman" w:cs="Times New Roman"/>
          <w:i/>
        </w:rPr>
        <w:t>Egli aspettò che producesse uva,</w:t>
      </w:r>
    </w:p>
    <w:p w:rsidR="0092213B" w:rsidRPr="00FC51AE" w:rsidRDefault="0092213B" w:rsidP="00FC51AE">
      <w:pPr>
        <w:autoSpaceDE w:val="0"/>
        <w:autoSpaceDN w:val="0"/>
        <w:adjustRightInd w:val="0"/>
        <w:spacing w:after="0" w:line="240" w:lineRule="atLeast"/>
        <w:jc w:val="both"/>
        <w:rPr>
          <w:rFonts w:ascii="Times New Roman" w:hAnsi="Times New Roman" w:cs="Times New Roman"/>
          <w:i/>
        </w:rPr>
      </w:pPr>
      <w:r w:rsidRPr="00FC51AE">
        <w:rPr>
          <w:rFonts w:ascii="Times New Roman" w:hAnsi="Times New Roman" w:cs="Times New Roman"/>
          <w:i/>
        </w:rPr>
        <w:t>ma essa fece uva selvatica.</w:t>
      </w:r>
      <w:r w:rsidR="00FC51AE" w:rsidRPr="00FC51AE">
        <w:rPr>
          <w:rFonts w:ascii="Times New Roman" w:hAnsi="Times New Roman" w:cs="Times New Roman"/>
          <w:i/>
        </w:rPr>
        <w:t xml:space="preserve"> </w:t>
      </w:r>
      <w:r w:rsidRPr="00FC51AE">
        <w:rPr>
          <w:rFonts w:ascii="Times New Roman" w:hAnsi="Times New Roman" w:cs="Times New Roman"/>
          <w:i/>
        </w:rPr>
        <w:t>Or dunque, abitanti di Gerusalemme</w:t>
      </w:r>
      <w:r w:rsidR="00FC51AE" w:rsidRPr="00FC51AE">
        <w:rPr>
          <w:rFonts w:ascii="Times New Roman" w:hAnsi="Times New Roman" w:cs="Times New Roman"/>
          <w:i/>
        </w:rPr>
        <w:t xml:space="preserve"> </w:t>
      </w:r>
      <w:r w:rsidRPr="00FC51AE">
        <w:rPr>
          <w:rFonts w:ascii="Times New Roman" w:hAnsi="Times New Roman" w:cs="Times New Roman"/>
          <w:i/>
        </w:rPr>
        <w:t>e uomini di Giuda,</w:t>
      </w:r>
      <w:r w:rsidR="00FC51AE" w:rsidRPr="00FC51AE">
        <w:rPr>
          <w:rFonts w:ascii="Times New Roman" w:hAnsi="Times New Roman" w:cs="Times New Roman"/>
          <w:i/>
        </w:rPr>
        <w:t xml:space="preserve"> </w:t>
      </w:r>
      <w:r w:rsidRPr="00FC51AE">
        <w:rPr>
          <w:rFonts w:ascii="Times New Roman" w:hAnsi="Times New Roman" w:cs="Times New Roman"/>
          <w:i/>
        </w:rPr>
        <w:t>siate voi giudici fra me e la mia vigna.</w:t>
      </w:r>
      <w:r w:rsidR="00FC51AE" w:rsidRPr="00FC51AE">
        <w:rPr>
          <w:rFonts w:ascii="Times New Roman" w:hAnsi="Times New Roman" w:cs="Times New Roman"/>
          <w:i/>
        </w:rPr>
        <w:t xml:space="preserve"> </w:t>
      </w:r>
      <w:r w:rsidRPr="00FC51AE">
        <w:rPr>
          <w:rFonts w:ascii="Times New Roman" w:hAnsi="Times New Roman" w:cs="Times New Roman"/>
          <w:i/>
        </w:rPr>
        <w:t>Che cosa dovevo fare ancora alla mia vigna</w:t>
      </w:r>
      <w:r w:rsidR="00FC51AE" w:rsidRPr="00FC51AE">
        <w:rPr>
          <w:rFonts w:ascii="Times New Roman" w:hAnsi="Times New Roman" w:cs="Times New Roman"/>
          <w:i/>
        </w:rPr>
        <w:t xml:space="preserve"> </w:t>
      </w:r>
      <w:r w:rsidRPr="00FC51AE">
        <w:rPr>
          <w:rFonts w:ascii="Times New Roman" w:hAnsi="Times New Roman" w:cs="Times New Roman"/>
          <w:i/>
        </w:rPr>
        <w:t>che io non abbia fatto?</w:t>
      </w:r>
      <w:r w:rsidR="00FC51AE" w:rsidRPr="00FC51AE">
        <w:rPr>
          <w:rFonts w:ascii="Times New Roman" w:hAnsi="Times New Roman" w:cs="Times New Roman"/>
          <w:i/>
        </w:rPr>
        <w:t xml:space="preserve"> </w:t>
      </w:r>
      <w:r w:rsidRPr="00FC51AE">
        <w:rPr>
          <w:rFonts w:ascii="Times New Roman" w:hAnsi="Times New Roman" w:cs="Times New Roman"/>
          <w:i/>
        </w:rPr>
        <w:t>Perché, mentre attendevo che producesse uva,</w:t>
      </w:r>
      <w:r w:rsidR="00FC51AE" w:rsidRPr="00FC51AE">
        <w:rPr>
          <w:rFonts w:ascii="Times New Roman" w:hAnsi="Times New Roman" w:cs="Times New Roman"/>
          <w:i/>
        </w:rPr>
        <w:t xml:space="preserve"> </w:t>
      </w:r>
      <w:r w:rsidRPr="00FC51AE">
        <w:rPr>
          <w:rFonts w:ascii="Times New Roman" w:hAnsi="Times New Roman" w:cs="Times New Roman"/>
          <w:i/>
        </w:rPr>
        <w:t>essa ha fatto uva selvatica?</w:t>
      </w:r>
    </w:p>
    <w:p w:rsidR="0092213B" w:rsidRPr="00FC51AE" w:rsidRDefault="0092213B" w:rsidP="00FC51AE">
      <w:pPr>
        <w:autoSpaceDE w:val="0"/>
        <w:autoSpaceDN w:val="0"/>
        <w:adjustRightInd w:val="0"/>
        <w:spacing w:after="0" w:line="240" w:lineRule="atLeast"/>
        <w:ind w:firstLine="708"/>
        <w:jc w:val="both"/>
        <w:rPr>
          <w:rFonts w:ascii="Times New Roman" w:hAnsi="Times New Roman" w:cs="Times New Roman"/>
          <w:i/>
        </w:rPr>
      </w:pPr>
      <w:r w:rsidRPr="00FC51AE">
        <w:rPr>
          <w:rFonts w:ascii="Times New Roman" w:hAnsi="Times New Roman" w:cs="Times New Roman"/>
          <w:i/>
        </w:rPr>
        <w:t>Ora voglio farvi conoscere</w:t>
      </w:r>
      <w:r w:rsidR="00FC51AE" w:rsidRPr="00FC51AE">
        <w:rPr>
          <w:rFonts w:ascii="Times New Roman" w:hAnsi="Times New Roman" w:cs="Times New Roman"/>
          <w:i/>
        </w:rPr>
        <w:t xml:space="preserve"> </w:t>
      </w:r>
      <w:r w:rsidRPr="00FC51AE">
        <w:rPr>
          <w:rFonts w:ascii="Times New Roman" w:hAnsi="Times New Roman" w:cs="Times New Roman"/>
          <w:i/>
        </w:rPr>
        <w:t>ciò che sto per fare alla mia vigna:</w:t>
      </w:r>
      <w:r w:rsidR="00FC51AE" w:rsidRPr="00FC51AE">
        <w:rPr>
          <w:rFonts w:ascii="Times New Roman" w:hAnsi="Times New Roman" w:cs="Times New Roman"/>
          <w:i/>
        </w:rPr>
        <w:t xml:space="preserve"> </w:t>
      </w:r>
      <w:r w:rsidRPr="00FC51AE">
        <w:rPr>
          <w:rFonts w:ascii="Times New Roman" w:hAnsi="Times New Roman" w:cs="Times New Roman"/>
          <w:i/>
        </w:rPr>
        <w:t>toglierò la sua siepe</w:t>
      </w:r>
      <w:r w:rsidR="00FC51AE" w:rsidRPr="00FC51AE">
        <w:rPr>
          <w:rFonts w:ascii="Times New Roman" w:hAnsi="Times New Roman" w:cs="Times New Roman"/>
          <w:i/>
        </w:rPr>
        <w:t xml:space="preserve"> </w:t>
      </w:r>
      <w:r w:rsidRPr="00FC51AE">
        <w:rPr>
          <w:rFonts w:ascii="Times New Roman" w:hAnsi="Times New Roman" w:cs="Times New Roman"/>
          <w:i/>
        </w:rPr>
        <w:t>e si trasformerà in pascolo;</w:t>
      </w:r>
      <w:r w:rsidR="00FC51AE" w:rsidRPr="00FC51AE">
        <w:rPr>
          <w:rFonts w:ascii="Times New Roman" w:hAnsi="Times New Roman" w:cs="Times New Roman"/>
          <w:i/>
        </w:rPr>
        <w:t xml:space="preserve"> </w:t>
      </w:r>
      <w:r w:rsidRPr="00FC51AE">
        <w:rPr>
          <w:rFonts w:ascii="Times New Roman" w:hAnsi="Times New Roman" w:cs="Times New Roman"/>
          <w:i/>
        </w:rPr>
        <w:t>demolirò il suo muro di cinta</w:t>
      </w:r>
      <w:r w:rsidR="00FC51AE" w:rsidRPr="00FC51AE">
        <w:rPr>
          <w:rFonts w:ascii="Times New Roman" w:hAnsi="Times New Roman" w:cs="Times New Roman"/>
          <w:i/>
        </w:rPr>
        <w:t xml:space="preserve"> </w:t>
      </w:r>
      <w:r w:rsidRPr="00FC51AE">
        <w:rPr>
          <w:rFonts w:ascii="Times New Roman" w:hAnsi="Times New Roman" w:cs="Times New Roman"/>
          <w:i/>
        </w:rPr>
        <w:t>e verrà calpestata.</w:t>
      </w:r>
      <w:r w:rsidR="00FC51AE" w:rsidRPr="00FC51AE">
        <w:rPr>
          <w:rFonts w:ascii="Times New Roman" w:hAnsi="Times New Roman" w:cs="Times New Roman"/>
          <w:i/>
        </w:rPr>
        <w:t xml:space="preserve"> </w:t>
      </w:r>
      <w:r w:rsidRPr="00FC51AE">
        <w:rPr>
          <w:rFonts w:ascii="Times New Roman" w:hAnsi="Times New Roman" w:cs="Times New Roman"/>
          <w:i/>
        </w:rPr>
        <w:t>La renderò un deserto,</w:t>
      </w:r>
      <w:r w:rsidR="00FC51AE" w:rsidRPr="00FC51AE">
        <w:rPr>
          <w:rFonts w:ascii="Times New Roman" w:hAnsi="Times New Roman" w:cs="Times New Roman"/>
          <w:i/>
        </w:rPr>
        <w:t xml:space="preserve"> </w:t>
      </w:r>
      <w:r w:rsidRPr="00FC51AE">
        <w:rPr>
          <w:rFonts w:ascii="Times New Roman" w:hAnsi="Times New Roman" w:cs="Times New Roman"/>
          <w:i/>
        </w:rPr>
        <w:t>non sarà potata né vangata</w:t>
      </w:r>
      <w:r w:rsidR="00FC51AE" w:rsidRPr="00FC51AE">
        <w:rPr>
          <w:rFonts w:ascii="Times New Roman" w:hAnsi="Times New Roman" w:cs="Times New Roman"/>
          <w:i/>
        </w:rPr>
        <w:t xml:space="preserve"> </w:t>
      </w:r>
      <w:r w:rsidRPr="00FC51AE">
        <w:rPr>
          <w:rFonts w:ascii="Times New Roman" w:hAnsi="Times New Roman" w:cs="Times New Roman"/>
          <w:i/>
        </w:rPr>
        <w:t>e vi cresceranno rovi e pruni;</w:t>
      </w:r>
      <w:r w:rsidR="00FC51AE" w:rsidRPr="00FC51AE">
        <w:rPr>
          <w:rFonts w:ascii="Times New Roman" w:hAnsi="Times New Roman" w:cs="Times New Roman"/>
          <w:i/>
        </w:rPr>
        <w:t xml:space="preserve"> </w:t>
      </w:r>
      <w:r w:rsidRPr="00FC51AE">
        <w:rPr>
          <w:rFonts w:ascii="Times New Roman" w:hAnsi="Times New Roman" w:cs="Times New Roman"/>
          <w:i/>
        </w:rPr>
        <w:t>alle nubi comanderò di non mandarvi la pioggia.</w:t>
      </w:r>
    </w:p>
    <w:p w:rsidR="0092213B" w:rsidRPr="00FC51AE" w:rsidRDefault="0092213B" w:rsidP="00FC51AE">
      <w:pPr>
        <w:autoSpaceDE w:val="0"/>
        <w:autoSpaceDN w:val="0"/>
        <w:adjustRightInd w:val="0"/>
        <w:spacing w:after="0" w:line="240" w:lineRule="atLeast"/>
        <w:ind w:firstLine="708"/>
        <w:jc w:val="both"/>
        <w:rPr>
          <w:rFonts w:ascii="Times New Roman" w:hAnsi="Times New Roman" w:cs="Times New Roman"/>
          <w:i/>
        </w:rPr>
      </w:pPr>
      <w:r w:rsidRPr="00FC51AE">
        <w:rPr>
          <w:rFonts w:ascii="Times New Roman" w:hAnsi="Times New Roman" w:cs="Times New Roman"/>
          <w:i/>
        </w:rPr>
        <w:t>Ebbene, la vigna del Signore degli eserciti</w:t>
      </w:r>
      <w:r w:rsidR="00FC51AE" w:rsidRPr="00FC51AE">
        <w:rPr>
          <w:rFonts w:ascii="Times New Roman" w:hAnsi="Times New Roman" w:cs="Times New Roman"/>
          <w:i/>
        </w:rPr>
        <w:t xml:space="preserve"> </w:t>
      </w:r>
      <w:r w:rsidRPr="00FC51AE">
        <w:rPr>
          <w:rFonts w:ascii="Times New Roman" w:hAnsi="Times New Roman" w:cs="Times New Roman"/>
          <w:i/>
        </w:rPr>
        <w:t>è la casa di Israele;</w:t>
      </w:r>
      <w:r w:rsidR="00FC51AE" w:rsidRPr="00FC51AE">
        <w:rPr>
          <w:rFonts w:ascii="Times New Roman" w:hAnsi="Times New Roman" w:cs="Times New Roman"/>
          <w:i/>
        </w:rPr>
        <w:t xml:space="preserve"> </w:t>
      </w:r>
      <w:r w:rsidRPr="00FC51AE">
        <w:rPr>
          <w:rFonts w:ascii="Times New Roman" w:hAnsi="Times New Roman" w:cs="Times New Roman"/>
          <w:i/>
        </w:rPr>
        <w:t>gli abitanti di Giuda</w:t>
      </w:r>
      <w:r w:rsidR="00FC51AE" w:rsidRPr="00FC51AE">
        <w:rPr>
          <w:rFonts w:ascii="Times New Roman" w:hAnsi="Times New Roman" w:cs="Times New Roman"/>
          <w:i/>
        </w:rPr>
        <w:t xml:space="preserve"> </w:t>
      </w:r>
      <w:r w:rsidRPr="00FC51AE">
        <w:rPr>
          <w:rFonts w:ascii="Times New Roman" w:hAnsi="Times New Roman" w:cs="Times New Roman"/>
          <w:i/>
        </w:rPr>
        <w:t>la sua piantagione preferita.</w:t>
      </w:r>
      <w:r w:rsidR="00FC51AE" w:rsidRPr="00FC51AE">
        <w:rPr>
          <w:rFonts w:ascii="Times New Roman" w:hAnsi="Times New Roman" w:cs="Times New Roman"/>
          <w:i/>
        </w:rPr>
        <w:t xml:space="preserve"> </w:t>
      </w:r>
      <w:r w:rsidRPr="00FC51AE">
        <w:rPr>
          <w:rFonts w:ascii="Times New Roman" w:hAnsi="Times New Roman" w:cs="Times New Roman"/>
          <w:i/>
        </w:rPr>
        <w:t>Egli si aspettava giustizia</w:t>
      </w:r>
      <w:r w:rsidR="00FC51AE" w:rsidRPr="00FC51AE">
        <w:rPr>
          <w:rFonts w:ascii="Times New Roman" w:hAnsi="Times New Roman" w:cs="Times New Roman"/>
          <w:i/>
        </w:rPr>
        <w:t xml:space="preserve"> </w:t>
      </w:r>
      <w:r w:rsidRPr="00FC51AE">
        <w:rPr>
          <w:rFonts w:ascii="Times New Roman" w:hAnsi="Times New Roman" w:cs="Times New Roman"/>
          <w:i/>
        </w:rPr>
        <w:t>ed ecco spargimento di sangue,</w:t>
      </w:r>
      <w:r w:rsidR="00FC51AE" w:rsidRPr="00FC51AE">
        <w:rPr>
          <w:rFonts w:ascii="Times New Roman" w:hAnsi="Times New Roman" w:cs="Times New Roman"/>
          <w:i/>
        </w:rPr>
        <w:t xml:space="preserve"> </w:t>
      </w:r>
      <w:r w:rsidRPr="00FC51AE">
        <w:rPr>
          <w:rFonts w:ascii="Times New Roman" w:hAnsi="Times New Roman" w:cs="Times New Roman"/>
          <w:i/>
        </w:rPr>
        <w:t>attendeva rettitudine</w:t>
      </w:r>
      <w:r w:rsidR="00FC51AE" w:rsidRPr="00FC51AE">
        <w:rPr>
          <w:rFonts w:ascii="Times New Roman" w:hAnsi="Times New Roman" w:cs="Times New Roman"/>
          <w:i/>
        </w:rPr>
        <w:t xml:space="preserve"> </w:t>
      </w:r>
      <w:r w:rsidRPr="00FC51AE">
        <w:rPr>
          <w:rFonts w:ascii="Times New Roman" w:hAnsi="Times New Roman" w:cs="Times New Roman"/>
          <w:i/>
        </w:rPr>
        <w:t>ed ecco grida di oppressi.</w:t>
      </w:r>
    </w:p>
    <w:sectPr w:rsidR="0092213B" w:rsidRPr="00FC51AE" w:rsidSect="00512EA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A51B0"/>
    <w:rsid w:val="00141EE3"/>
    <w:rsid w:val="0021448F"/>
    <w:rsid w:val="004611ED"/>
    <w:rsid w:val="00512EAE"/>
    <w:rsid w:val="00525D75"/>
    <w:rsid w:val="005E4652"/>
    <w:rsid w:val="00750F57"/>
    <w:rsid w:val="0092213B"/>
    <w:rsid w:val="009E1CE8"/>
    <w:rsid w:val="00AA51B0"/>
    <w:rsid w:val="00F54284"/>
    <w:rsid w:val="00FC036E"/>
    <w:rsid w:val="00FC51A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2EA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704</Words>
  <Characters>4014</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2017-11-06T09:21:00Z</cp:lastPrinted>
  <dcterms:created xsi:type="dcterms:W3CDTF">2017-11-06T09:22:00Z</dcterms:created>
  <dcterms:modified xsi:type="dcterms:W3CDTF">2017-11-06T09:22:00Z</dcterms:modified>
</cp:coreProperties>
</file>